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9758" w14:textId="77777777" w:rsidR="001B2CBC" w:rsidRPr="001B2CBC" w:rsidRDefault="001B2CBC" w:rsidP="001B2CBC">
      <w:pPr>
        <w:rPr>
          <w:rFonts w:eastAsia="Times New Roman" w:cstheme="minorHAnsi"/>
          <w:b/>
          <w:bCs/>
          <w:sz w:val="40"/>
          <w:szCs w:val="40"/>
          <w:bdr w:val="none" w:sz="0" w:space="0" w:color="auto" w:frame="1"/>
        </w:rPr>
      </w:pPr>
      <w:r w:rsidRPr="001B2CBC">
        <w:rPr>
          <w:rFonts w:eastAsia="Times New Roman" w:cstheme="minorHAnsi"/>
          <w:b/>
          <w:bCs/>
          <w:sz w:val="40"/>
          <w:szCs w:val="40"/>
          <w:bdr w:val="none" w:sz="0" w:space="0" w:color="auto" w:frame="1"/>
        </w:rPr>
        <w:t>Types of Toxic People to Never Keep Close</w:t>
      </w:r>
    </w:p>
    <w:p w14:paraId="5251C56F" w14:textId="7F05F8E9" w:rsidR="001B2CBC" w:rsidRPr="001B2CBC" w:rsidRDefault="001B2CBC" w:rsidP="001B2CBC">
      <w:pPr>
        <w:rPr>
          <w:rFonts w:eastAsia="Times New Roman" w:cstheme="minorHAnsi"/>
          <w:b/>
          <w:bCs/>
          <w:sz w:val="28"/>
          <w:szCs w:val="28"/>
          <w:bdr w:val="none" w:sz="0" w:space="0" w:color="auto" w:frame="1"/>
        </w:rPr>
      </w:pPr>
      <w:r w:rsidRPr="001B2CBC">
        <w:rPr>
          <w:rFonts w:eastAsia="Times New Roman" w:cstheme="minorHAnsi"/>
          <w:b/>
          <w:bCs/>
          <w:sz w:val="28"/>
          <w:szCs w:val="28"/>
          <w:bdr w:val="none" w:sz="0" w:space="0" w:color="auto" w:frame="1"/>
        </w:rPr>
        <w:t>By Thomas Toomey</w:t>
      </w:r>
    </w:p>
    <w:p w14:paraId="424D2545" w14:textId="77777777" w:rsidR="001B2CBC" w:rsidRPr="001B2CBC" w:rsidRDefault="001B2CBC" w:rsidP="001B2CBC">
      <w:pPr>
        <w:rPr>
          <w:rFonts w:eastAsia="Times New Roman" w:cstheme="minorHAnsi"/>
          <w:bdr w:val="none" w:sz="0" w:space="0" w:color="auto" w:frame="1"/>
        </w:rPr>
      </w:pPr>
    </w:p>
    <w:p w14:paraId="65C8F1D8"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The people you allow closest to you shape your mindset, your confidence, and even your future. While no one is perfect, some individuals consistently drain, manipulate, or harm those around them. Recognizing these toxic personality patterns is not about judging </w:t>
      </w:r>
      <w:proofErr w:type="gramStart"/>
      <w:r w:rsidRPr="001B2CBC">
        <w:rPr>
          <w:rFonts w:eastAsia="Times New Roman" w:cstheme="minorHAnsi"/>
          <w:bdr w:val="none" w:sz="0" w:space="0" w:color="auto" w:frame="1"/>
        </w:rPr>
        <w:t>others—</w:t>
      </w:r>
      <w:proofErr w:type="gramEnd"/>
      <w:r w:rsidRPr="001B2CBC">
        <w:rPr>
          <w:rFonts w:eastAsia="Times New Roman" w:cstheme="minorHAnsi"/>
          <w:bdr w:val="none" w:sz="0" w:space="0" w:color="auto" w:frame="1"/>
        </w:rPr>
        <w:t>it’s about protecting your mental health, emotional stability, and personal growth.</w:t>
      </w:r>
    </w:p>
    <w:p w14:paraId="68F2D45E"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Here are some of the most common types of toxic people you should avoid keeping close, along with why distance is often necessary.</w:t>
      </w:r>
    </w:p>
    <w:p w14:paraId="46C9FF60"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6BEF852F">
          <v:rect id="_x0000_i1085" style="width:0;height:1.5pt" o:hralign="center" o:hrstd="t" o:hr="t" fillcolor="#a0a0a0" stroked="f"/>
        </w:pict>
      </w:r>
    </w:p>
    <w:p w14:paraId="4E56EEED"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1. </w:t>
      </w:r>
      <w:proofErr w:type="gramStart"/>
      <w:r w:rsidRPr="001B2CBC">
        <w:rPr>
          <w:rFonts w:eastAsia="Times New Roman" w:cstheme="minorHAnsi"/>
          <w:bdr w:val="none" w:sz="0" w:space="0" w:color="auto" w:frame="1"/>
        </w:rPr>
        <w:t>The Constant</w:t>
      </w:r>
      <w:proofErr w:type="gramEnd"/>
      <w:r w:rsidRPr="001B2CBC">
        <w:rPr>
          <w:rFonts w:eastAsia="Times New Roman" w:cstheme="minorHAnsi"/>
          <w:bdr w:val="none" w:sz="0" w:space="0" w:color="auto" w:frame="1"/>
        </w:rPr>
        <w:t xml:space="preserve"> Victim</w:t>
      </w:r>
    </w:p>
    <w:p w14:paraId="7818C6E5"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These individuals are </w:t>
      </w:r>
      <w:r w:rsidRPr="001B2CBC">
        <w:rPr>
          <w:rFonts w:eastAsia="Times New Roman" w:cstheme="minorHAnsi"/>
          <w:i/>
          <w:iCs/>
          <w:bdr w:val="none" w:sz="0" w:space="0" w:color="auto" w:frame="1"/>
        </w:rPr>
        <w:t>never</w:t>
      </w:r>
      <w:r w:rsidRPr="001B2CBC">
        <w:rPr>
          <w:rFonts w:eastAsia="Times New Roman" w:cstheme="minorHAnsi"/>
          <w:bdr w:val="none" w:sz="0" w:space="0" w:color="auto" w:frame="1"/>
        </w:rPr>
        <w:t xml:space="preserve"> responsible for their own circumstances. Everything is always someone else’s fault—society, coworkers, family, the system, or bad luck.</w:t>
      </w:r>
    </w:p>
    <w:p w14:paraId="6993465C"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51FF2B56" w14:textId="77777777" w:rsidR="001B2CBC" w:rsidRPr="001B2CBC" w:rsidRDefault="001B2CBC" w:rsidP="001B2CBC">
      <w:pPr>
        <w:numPr>
          <w:ilvl w:val="0"/>
          <w:numId w:val="2"/>
        </w:numPr>
        <w:rPr>
          <w:rFonts w:eastAsia="Times New Roman" w:cstheme="minorHAnsi"/>
          <w:bdr w:val="none" w:sz="0" w:space="0" w:color="auto" w:frame="1"/>
        </w:rPr>
      </w:pPr>
      <w:r w:rsidRPr="001B2CBC">
        <w:rPr>
          <w:rFonts w:eastAsia="Times New Roman" w:cstheme="minorHAnsi"/>
          <w:bdr w:val="none" w:sz="0" w:space="0" w:color="auto" w:frame="1"/>
        </w:rPr>
        <w:t>They resist accountability</w:t>
      </w:r>
    </w:p>
    <w:p w14:paraId="452E5C02" w14:textId="77777777" w:rsidR="001B2CBC" w:rsidRPr="001B2CBC" w:rsidRDefault="001B2CBC" w:rsidP="001B2CBC">
      <w:pPr>
        <w:numPr>
          <w:ilvl w:val="0"/>
          <w:numId w:val="2"/>
        </w:numPr>
        <w:rPr>
          <w:rFonts w:eastAsia="Times New Roman" w:cstheme="minorHAnsi"/>
          <w:bdr w:val="none" w:sz="0" w:space="0" w:color="auto" w:frame="1"/>
        </w:rPr>
      </w:pPr>
      <w:r w:rsidRPr="001B2CBC">
        <w:rPr>
          <w:rFonts w:eastAsia="Times New Roman" w:cstheme="minorHAnsi"/>
          <w:bdr w:val="none" w:sz="0" w:space="0" w:color="auto" w:frame="1"/>
        </w:rPr>
        <w:t>They discourage growth and problem-solving</w:t>
      </w:r>
    </w:p>
    <w:p w14:paraId="1E8C836F" w14:textId="77777777" w:rsidR="001B2CBC" w:rsidRPr="001B2CBC" w:rsidRDefault="001B2CBC" w:rsidP="001B2CBC">
      <w:pPr>
        <w:numPr>
          <w:ilvl w:val="0"/>
          <w:numId w:val="2"/>
        </w:numPr>
        <w:rPr>
          <w:rFonts w:eastAsia="Times New Roman" w:cstheme="minorHAnsi"/>
          <w:bdr w:val="none" w:sz="0" w:space="0" w:color="auto" w:frame="1"/>
        </w:rPr>
      </w:pPr>
      <w:r w:rsidRPr="001B2CBC">
        <w:rPr>
          <w:rFonts w:eastAsia="Times New Roman" w:cstheme="minorHAnsi"/>
          <w:bdr w:val="none" w:sz="0" w:space="0" w:color="auto" w:frame="1"/>
        </w:rPr>
        <w:t>They normalize helplessness</w:t>
      </w:r>
    </w:p>
    <w:p w14:paraId="0F9AF07A"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Over time, being around a constant victim can pull you into the same mindset, making progress feel impossible.</w:t>
      </w:r>
    </w:p>
    <w:p w14:paraId="46081FC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5ED54F8A">
          <v:rect id="_x0000_i1086" style="width:0;height:1.5pt" o:hralign="center" o:hrstd="t" o:hr="t" fillcolor="#a0a0a0" stroked="f"/>
        </w:pict>
      </w:r>
    </w:p>
    <w:p w14:paraId="40B91779"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2. The Manipulator</w:t>
      </w:r>
    </w:p>
    <w:p w14:paraId="17C65D8B"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Manipulators use guilt, fear, praise, or obligation to control others. They may appear caring at first but often twist situations to serve their own interests.</w:t>
      </w:r>
    </w:p>
    <w:p w14:paraId="2FFF5625"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71988934" w14:textId="77777777" w:rsidR="001B2CBC" w:rsidRPr="001B2CBC" w:rsidRDefault="001B2CBC" w:rsidP="001B2CBC">
      <w:pPr>
        <w:numPr>
          <w:ilvl w:val="0"/>
          <w:numId w:val="3"/>
        </w:numPr>
        <w:rPr>
          <w:rFonts w:eastAsia="Times New Roman" w:cstheme="minorHAnsi"/>
          <w:bdr w:val="none" w:sz="0" w:space="0" w:color="auto" w:frame="1"/>
        </w:rPr>
      </w:pPr>
      <w:r w:rsidRPr="001B2CBC">
        <w:rPr>
          <w:rFonts w:eastAsia="Times New Roman" w:cstheme="minorHAnsi"/>
          <w:bdr w:val="none" w:sz="0" w:space="0" w:color="auto" w:frame="1"/>
        </w:rPr>
        <w:t>They blur boundaries</w:t>
      </w:r>
    </w:p>
    <w:p w14:paraId="03D47FD6" w14:textId="77777777" w:rsidR="001B2CBC" w:rsidRPr="001B2CBC" w:rsidRDefault="001B2CBC" w:rsidP="001B2CBC">
      <w:pPr>
        <w:numPr>
          <w:ilvl w:val="0"/>
          <w:numId w:val="3"/>
        </w:numPr>
        <w:rPr>
          <w:rFonts w:eastAsia="Times New Roman" w:cstheme="minorHAnsi"/>
          <w:bdr w:val="none" w:sz="0" w:space="0" w:color="auto" w:frame="1"/>
        </w:rPr>
      </w:pPr>
      <w:r w:rsidRPr="001B2CBC">
        <w:rPr>
          <w:rFonts w:eastAsia="Times New Roman" w:cstheme="minorHAnsi"/>
          <w:bdr w:val="none" w:sz="0" w:space="0" w:color="auto" w:frame="1"/>
        </w:rPr>
        <w:t>They distort reality to avoid responsibility</w:t>
      </w:r>
    </w:p>
    <w:p w14:paraId="0A38F69C" w14:textId="77777777" w:rsidR="001B2CBC" w:rsidRPr="001B2CBC" w:rsidRDefault="001B2CBC" w:rsidP="001B2CBC">
      <w:pPr>
        <w:numPr>
          <w:ilvl w:val="0"/>
          <w:numId w:val="3"/>
        </w:numPr>
        <w:rPr>
          <w:rFonts w:eastAsia="Times New Roman" w:cstheme="minorHAnsi"/>
          <w:bdr w:val="none" w:sz="0" w:space="0" w:color="auto" w:frame="1"/>
        </w:rPr>
      </w:pPr>
      <w:r w:rsidRPr="001B2CBC">
        <w:rPr>
          <w:rFonts w:eastAsia="Times New Roman" w:cstheme="minorHAnsi"/>
          <w:bdr w:val="none" w:sz="0" w:space="0" w:color="auto" w:frame="1"/>
        </w:rPr>
        <w:t xml:space="preserve">They prioritize control over </w:t>
      </w:r>
      <w:proofErr w:type="gramStart"/>
      <w:r w:rsidRPr="001B2CBC">
        <w:rPr>
          <w:rFonts w:eastAsia="Times New Roman" w:cstheme="minorHAnsi"/>
          <w:bdr w:val="none" w:sz="0" w:space="0" w:color="auto" w:frame="1"/>
        </w:rPr>
        <w:t>connection</w:t>
      </w:r>
      <w:proofErr w:type="gramEnd"/>
    </w:p>
    <w:p w14:paraId="4659652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If you constantly feel confused, guilty, or second-guessing yourself, manipulation may be at play.</w:t>
      </w:r>
    </w:p>
    <w:p w14:paraId="6E8BA3D9"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38593787">
          <v:rect id="_x0000_i1087" style="width:0;height:1.5pt" o:hralign="center" o:hrstd="t" o:hr="t" fillcolor="#a0a0a0" stroked="f"/>
        </w:pict>
      </w:r>
    </w:p>
    <w:p w14:paraId="7E19AB9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3. The Chronic Critic</w:t>
      </w:r>
    </w:p>
    <w:p w14:paraId="39D9F344"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lastRenderedPageBreak/>
        <w:t xml:space="preserve">Nothing is ever good enough for this </w:t>
      </w:r>
      <w:proofErr w:type="gramStart"/>
      <w:r w:rsidRPr="001B2CBC">
        <w:rPr>
          <w:rFonts w:eastAsia="Times New Roman" w:cstheme="minorHAnsi"/>
          <w:bdr w:val="none" w:sz="0" w:space="0" w:color="auto" w:frame="1"/>
        </w:rPr>
        <w:t>person—</w:t>
      </w:r>
      <w:proofErr w:type="gramEnd"/>
      <w:r w:rsidRPr="001B2CBC">
        <w:rPr>
          <w:rFonts w:eastAsia="Times New Roman" w:cstheme="minorHAnsi"/>
          <w:bdr w:val="none" w:sz="0" w:space="0" w:color="auto" w:frame="1"/>
        </w:rPr>
        <w:t xml:space="preserve">especially </w:t>
      </w:r>
      <w:r w:rsidRPr="001B2CBC">
        <w:rPr>
          <w:rFonts w:eastAsia="Times New Roman" w:cstheme="minorHAnsi"/>
          <w:i/>
          <w:iCs/>
          <w:bdr w:val="none" w:sz="0" w:space="0" w:color="auto" w:frame="1"/>
        </w:rPr>
        <w:t>you</w:t>
      </w:r>
      <w:r w:rsidRPr="001B2CBC">
        <w:rPr>
          <w:rFonts w:eastAsia="Times New Roman" w:cstheme="minorHAnsi"/>
          <w:bdr w:val="none" w:sz="0" w:space="0" w:color="auto" w:frame="1"/>
        </w:rPr>
        <w:t>. They disguise insults as “honesty” or “help.”</w:t>
      </w:r>
    </w:p>
    <w:p w14:paraId="79563EF5"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7CBA333D" w14:textId="77777777" w:rsidR="001B2CBC" w:rsidRPr="001B2CBC" w:rsidRDefault="001B2CBC" w:rsidP="001B2CBC">
      <w:pPr>
        <w:numPr>
          <w:ilvl w:val="0"/>
          <w:numId w:val="4"/>
        </w:numPr>
        <w:rPr>
          <w:rFonts w:eastAsia="Times New Roman" w:cstheme="minorHAnsi"/>
          <w:bdr w:val="none" w:sz="0" w:space="0" w:color="auto" w:frame="1"/>
        </w:rPr>
      </w:pPr>
      <w:r w:rsidRPr="001B2CBC">
        <w:rPr>
          <w:rFonts w:eastAsia="Times New Roman" w:cstheme="minorHAnsi"/>
          <w:bdr w:val="none" w:sz="0" w:space="0" w:color="auto" w:frame="1"/>
        </w:rPr>
        <w:t>They erode self-esteem</w:t>
      </w:r>
    </w:p>
    <w:p w14:paraId="0E4C9D48" w14:textId="77777777" w:rsidR="001B2CBC" w:rsidRPr="001B2CBC" w:rsidRDefault="001B2CBC" w:rsidP="001B2CBC">
      <w:pPr>
        <w:numPr>
          <w:ilvl w:val="0"/>
          <w:numId w:val="4"/>
        </w:numPr>
        <w:rPr>
          <w:rFonts w:eastAsia="Times New Roman" w:cstheme="minorHAnsi"/>
          <w:bdr w:val="none" w:sz="0" w:space="0" w:color="auto" w:frame="1"/>
        </w:rPr>
      </w:pPr>
      <w:r w:rsidRPr="001B2CBC">
        <w:rPr>
          <w:rFonts w:eastAsia="Times New Roman" w:cstheme="minorHAnsi"/>
          <w:bdr w:val="none" w:sz="0" w:space="0" w:color="auto" w:frame="1"/>
        </w:rPr>
        <w:t>They discourage confidence and risk-taking</w:t>
      </w:r>
    </w:p>
    <w:p w14:paraId="2C3A78D9" w14:textId="77777777" w:rsidR="001B2CBC" w:rsidRPr="001B2CBC" w:rsidRDefault="001B2CBC" w:rsidP="001B2CBC">
      <w:pPr>
        <w:numPr>
          <w:ilvl w:val="0"/>
          <w:numId w:val="4"/>
        </w:numPr>
        <w:rPr>
          <w:rFonts w:eastAsia="Times New Roman" w:cstheme="minorHAnsi"/>
          <w:bdr w:val="none" w:sz="0" w:space="0" w:color="auto" w:frame="1"/>
        </w:rPr>
      </w:pPr>
      <w:r w:rsidRPr="001B2CBC">
        <w:rPr>
          <w:rFonts w:eastAsia="Times New Roman" w:cstheme="minorHAnsi"/>
          <w:bdr w:val="none" w:sz="0" w:space="0" w:color="auto" w:frame="1"/>
        </w:rPr>
        <w:t>They focus on flaws rather than growth</w:t>
      </w:r>
    </w:p>
    <w:p w14:paraId="5A3ADE51"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Constructive feedback </w:t>
      </w:r>
      <w:proofErr w:type="gramStart"/>
      <w:r w:rsidRPr="001B2CBC">
        <w:rPr>
          <w:rFonts w:eastAsia="Times New Roman" w:cstheme="minorHAnsi"/>
          <w:bdr w:val="none" w:sz="0" w:space="0" w:color="auto" w:frame="1"/>
        </w:rPr>
        <w:t>builds;</w:t>
      </w:r>
      <w:proofErr w:type="gramEnd"/>
      <w:r w:rsidRPr="001B2CBC">
        <w:rPr>
          <w:rFonts w:eastAsia="Times New Roman" w:cstheme="minorHAnsi"/>
          <w:bdr w:val="none" w:sz="0" w:space="0" w:color="auto" w:frame="1"/>
        </w:rPr>
        <w:t xml:space="preserve"> chronic criticism destroys.</w:t>
      </w:r>
    </w:p>
    <w:p w14:paraId="1F6FC030"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51B3FA14">
          <v:rect id="_x0000_i1088" style="width:0;height:1.5pt" o:hralign="center" o:hrstd="t" o:hr="t" fillcolor="#a0a0a0" stroked="f"/>
        </w:pict>
      </w:r>
    </w:p>
    <w:p w14:paraId="1D2CC775"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4. The Drama Creator</w:t>
      </w:r>
    </w:p>
    <w:p w14:paraId="59EC9B0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Chaos follows them everywhere. Conflicts, rumors, crises, and emotional explosions are their norm.</w:t>
      </w:r>
    </w:p>
    <w:p w14:paraId="65057A32"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1E2DB1A6" w14:textId="77777777" w:rsidR="001B2CBC" w:rsidRPr="001B2CBC" w:rsidRDefault="001B2CBC" w:rsidP="001B2CBC">
      <w:pPr>
        <w:numPr>
          <w:ilvl w:val="0"/>
          <w:numId w:val="5"/>
        </w:numPr>
        <w:rPr>
          <w:rFonts w:eastAsia="Times New Roman" w:cstheme="minorHAnsi"/>
          <w:bdr w:val="none" w:sz="0" w:space="0" w:color="auto" w:frame="1"/>
        </w:rPr>
      </w:pPr>
      <w:r w:rsidRPr="001B2CBC">
        <w:rPr>
          <w:rFonts w:eastAsia="Times New Roman" w:cstheme="minorHAnsi"/>
          <w:bdr w:val="none" w:sz="0" w:space="0" w:color="auto" w:frame="1"/>
        </w:rPr>
        <w:t>They thrive on emotional instability</w:t>
      </w:r>
    </w:p>
    <w:p w14:paraId="5A04ECD8" w14:textId="77777777" w:rsidR="001B2CBC" w:rsidRPr="001B2CBC" w:rsidRDefault="001B2CBC" w:rsidP="001B2CBC">
      <w:pPr>
        <w:numPr>
          <w:ilvl w:val="0"/>
          <w:numId w:val="5"/>
        </w:numPr>
        <w:rPr>
          <w:rFonts w:eastAsia="Times New Roman" w:cstheme="minorHAnsi"/>
          <w:bdr w:val="none" w:sz="0" w:space="0" w:color="auto" w:frame="1"/>
        </w:rPr>
      </w:pPr>
      <w:r w:rsidRPr="001B2CBC">
        <w:rPr>
          <w:rFonts w:eastAsia="Times New Roman" w:cstheme="minorHAnsi"/>
          <w:bdr w:val="none" w:sz="0" w:space="0" w:color="auto" w:frame="1"/>
        </w:rPr>
        <w:t>They pull others into unnecessary conflict</w:t>
      </w:r>
    </w:p>
    <w:p w14:paraId="09FEF583" w14:textId="77777777" w:rsidR="001B2CBC" w:rsidRPr="001B2CBC" w:rsidRDefault="001B2CBC" w:rsidP="001B2CBC">
      <w:pPr>
        <w:numPr>
          <w:ilvl w:val="0"/>
          <w:numId w:val="5"/>
        </w:numPr>
        <w:rPr>
          <w:rFonts w:eastAsia="Times New Roman" w:cstheme="minorHAnsi"/>
          <w:bdr w:val="none" w:sz="0" w:space="0" w:color="auto" w:frame="1"/>
        </w:rPr>
      </w:pPr>
      <w:r w:rsidRPr="001B2CBC">
        <w:rPr>
          <w:rFonts w:eastAsia="Times New Roman" w:cstheme="minorHAnsi"/>
          <w:bdr w:val="none" w:sz="0" w:space="0" w:color="auto" w:frame="1"/>
        </w:rPr>
        <w:t>They make peace feel boring or unsafe</w:t>
      </w:r>
    </w:p>
    <w:p w14:paraId="151D4A4E"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A steady life cannot grow in constant turmoil.</w:t>
      </w:r>
    </w:p>
    <w:p w14:paraId="1FB85027"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008DA869">
          <v:rect id="_x0000_i1089" style="width:0;height:1.5pt" o:hralign="center" o:hrstd="t" o:hr="t" fillcolor="#a0a0a0" stroked="f"/>
        </w:pict>
      </w:r>
    </w:p>
    <w:p w14:paraId="7CE7BC62"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5. The Energy Vampire</w:t>
      </w:r>
    </w:p>
    <w:p w14:paraId="61330219"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These individuals drain you emotionally, mentally, and sometimes financially—without giving anything back.</w:t>
      </w:r>
    </w:p>
    <w:p w14:paraId="7CE454B7"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5E92F64D" w14:textId="77777777" w:rsidR="001B2CBC" w:rsidRPr="001B2CBC" w:rsidRDefault="001B2CBC" w:rsidP="001B2CBC">
      <w:pPr>
        <w:numPr>
          <w:ilvl w:val="0"/>
          <w:numId w:val="6"/>
        </w:numPr>
        <w:rPr>
          <w:rFonts w:eastAsia="Times New Roman" w:cstheme="minorHAnsi"/>
          <w:bdr w:val="none" w:sz="0" w:space="0" w:color="auto" w:frame="1"/>
        </w:rPr>
      </w:pPr>
      <w:r w:rsidRPr="001B2CBC">
        <w:rPr>
          <w:rFonts w:eastAsia="Times New Roman" w:cstheme="minorHAnsi"/>
          <w:bdr w:val="none" w:sz="0" w:space="0" w:color="auto" w:frame="1"/>
        </w:rPr>
        <w:t>Conversations revolve around their needs</w:t>
      </w:r>
    </w:p>
    <w:p w14:paraId="46FFD1B2" w14:textId="77777777" w:rsidR="001B2CBC" w:rsidRPr="001B2CBC" w:rsidRDefault="001B2CBC" w:rsidP="001B2CBC">
      <w:pPr>
        <w:numPr>
          <w:ilvl w:val="0"/>
          <w:numId w:val="6"/>
        </w:numPr>
        <w:rPr>
          <w:rFonts w:eastAsia="Times New Roman" w:cstheme="minorHAnsi"/>
          <w:bdr w:val="none" w:sz="0" w:space="0" w:color="auto" w:frame="1"/>
        </w:rPr>
      </w:pPr>
      <w:r w:rsidRPr="001B2CBC">
        <w:rPr>
          <w:rFonts w:eastAsia="Times New Roman" w:cstheme="minorHAnsi"/>
          <w:bdr w:val="none" w:sz="0" w:space="0" w:color="auto" w:frame="1"/>
        </w:rPr>
        <w:t>They leave you exhausted after interactions</w:t>
      </w:r>
    </w:p>
    <w:p w14:paraId="5F1C7ED1" w14:textId="77777777" w:rsidR="001B2CBC" w:rsidRPr="001B2CBC" w:rsidRDefault="001B2CBC" w:rsidP="001B2CBC">
      <w:pPr>
        <w:numPr>
          <w:ilvl w:val="0"/>
          <w:numId w:val="6"/>
        </w:numPr>
        <w:rPr>
          <w:rFonts w:eastAsia="Times New Roman" w:cstheme="minorHAnsi"/>
          <w:bdr w:val="none" w:sz="0" w:space="0" w:color="auto" w:frame="1"/>
        </w:rPr>
      </w:pPr>
      <w:r w:rsidRPr="001B2CBC">
        <w:rPr>
          <w:rFonts w:eastAsia="Times New Roman" w:cstheme="minorHAnsi"/>
          <w:bdr w:val="none" w:sz="0" w:space="0" w:color="auto" w:frame="1"/>
        </w:rPr>
        <w:t>They rely on others instead of self-regulation</w:t>
      </w:r>
    </w:p>
    <w:p w14:paraId="6339FA01"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Support should be mutual, not one-sided.</w:t>
      </w:r>
    </w:p>
    <w:p w14:paraId="4238EFA6"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55828123">
          <v:rect id="_x0000_i1090" style="width:0;height:1.5pt" o:hralign="center" o:hrstd="t" o:hr="t" fillcolor="#a0a0a0" stroked="f"/>
        </w:pict>
      </w:r>
    </w:p>
    <w:p w14:paraId="1D4E93BD"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6. The Enabler</w:t>
      </w:r>
    </w:p>
    <w:p w14:paraId="6A868ABB"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An enabler supports harmful behaviors—addiction, irresponsibility, avoidance—by making excuses or removing consequences.</w:t>
      </w:r>
    </w:p>
    <w:p w14:paraId="4685164E"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7AB5772A" w14:textId="77777777" w:rsidR="001B2CBC" w:rsidRPr="001B2CBC" w:rsidRDefault="001B2CBC" w:rsidP="001B2CBC">
      <w:pPr>
        <w:numPr>
          <w:ilvl w:val="0"/>
          <w:numId w:val="7"/>
        </w:numPr>
        <w:rPr>
          <w:rFonts w:eastAsia="Times New Roman" w:cstheme="minorHAnsi"/>
          <w:bdr w:val="none" w:sz="0" w:space="0" w:color="auto" w:frame="1"/>
        </w:rPr>
      </w:pPr>
      <w:r w:rsidRPr="001B2CBC">
        <w:rPr>
          <w:rFonts w:eastAsia="Times New Roman" w:cstheme="minorHAnsi"/>
          <w:bdr w:val="none" w:sz="0" w:space="0" w:color="auto" w:frame="1"/>
        </w:rPr>
        <w:t>They block accountability</w:t>
      </w:r>
    </w:p>
    <w:p w14:paraId="1EA97561" w14:textId="77777777" w:rsidR="001B2CBC" w:rsidRPr="001B2CBC" w:rsidRDefault="001B2CBC" w:rsidP="001B2CBC">
      <w:pPr>
        <w:numPr>
          <w:ilvl w:val="0"/>
          <w:numId w:val="7"/>
        </w:numPr>
        <w:rPr>
          <w:rFonts w:eastAsia="Times New Roman" w:cstheme="minorHAnsi"/>
          <w:bdr w:val="none" w:sz="0" w:space="0" w:color="auto" w:frame="1"/>
        </w:rPr>
      </w:pPr>
      <w:r w:rsidRPr="001B2CBC">
        <w:rPr>
          <w:rFonts w:eastAsia="Times New Roman" w:cstheme="minorHAnsi"/>
          <w:bdr w:val="none" w:sz="0" w:space="0" w:color="auto" w:frame="1"/>
        </w:rPr>
        <w:lastRenderedPageBreak/>
        <w:t>They reinforce self-destructive patterns</w:t>
      </w:r>
    </w:p>
    <w:p w14:paraId="6608CC19" w14:textId="77777777" w:rsidR="001B2CBC" w:rsidRPr="001B2CBC" w:rsidRDefault="001B2CBC" w:rsidP="001B2CBC">
      <w:pPr>
        <w:numPr>
          <w:ilvl w:val="0"/>
          <w:numId w:val="7"/>
        </w:numPr>
        <w:rPr>
          <w:rFonts w:eastAsia="Times New Roman" w:cstheme="minorHAnsi"/>
          <w:bdr w:val="none" w:sz="0" w:space="0" w:color="auto" w:frame="1"/>
        </w:rPr>
      </w:pPr>
      <w:r w:rsidRPr="001B2CBC">
        <w:rPr>
          <w:rFonts w:eastAsia="Times New Roman" w:cstheme="minorHAnsi"/>
          <w:bdr w:val="none" w:sz="0" w:space="0" w:color="auto" w:frame="1"/>
        </w:rPr>
        <w:t>They keep people stuck</w:t>
      </w:r>
    </w:p>
    <w:p w14:paraId="7A8ACE52"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Growth requires truth, not protection from consequences.</w:t>
      </w:r>
    </w:p>
    <w:p w14:paraId="3A1A0791"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0AA0F004">
          <v:rect id="_x0000_i1091" style="width:0;height:1.5pt" o:hralign="center" o:hrstd="t" o:hr="t" fillcolor="#a0a0a0" stroked="f"/>
        </w:pict>
      </w:r>
    </w:p>
    <w:p w14:paraId="13A10F2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7. The Jealous Underminer</w:t>
      </w:r>
    </w:p>
    <w:p w14:paraId="24D038D2"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They smile when you struggle and subtly sabotage when you succeed.</w:t>
      </w:r>
    </w:p>
    <w:p w14:paraId="63209359"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73C1ACF9" w14:textId="77777777" w:rsidR="001B2CBC" w:rsidRPr="001B2CBC" w:rsidRDefault="001B2CBC" w:rsidP="001B2CBC">
      <w:pPr>
        <w:numPr>
          <w:ilvl w:val="0"/>
          <w:numId w:val="8"/>
        </w:numPr>
        <w:rPr>
          <w:rFonts w:eastAsia="Times New Roman" w:cstheme="minorHAnsi"/>
          <w:bdr w:val="none" w:sz="0" w:space="0" w:color="auto" w:frame="1"/>
        </w:rPr>
      </w:pPr>
      <w:r w:rsidRPr="001B2CBC">
        <w:rPr>
          <w:rFonts w:eastAsia="Times New Roman" w:cstheme="minorHAnsi"/>
          <w:bdr w:val="none" w:sz="0" w:space="0" w:color="auto" w:frame="1"/>
        </w:rPr>
        <w:t xml:space="preserve">They compete instead of </w:t>
      </w:r>
      <w:proofErr w:type="gramStart"/>
      <w:r w:rsidRPr="001B2CBC">
        <w:rPr>
          <w:rFonts w:eastAsia="Times New Roman" w:cstheme="minorHAnsi"/>
          <w:bdr w:val="none" w:sz="0" w:space="0" w:color="auto" w:frame="1"/>
        </w:rPr>
        <w:t>support</w:t>
      </w:r>
      <w:proofErr w:type="gramEnd"/>
    </w:p>
    <w:p w14:paraId="6815BF05" w14:textId="77777777" w:rsidR="001B2CBC" w:rsidRPr="001B2CBC" w:rsidRDefault="001B2CBC" w:rsidP="001B2CBC">
      <w:pPr>
        <w:numPr>
          <w:ilvl w:val="0"/>
          <w:numId w:val="8"/>
        </w:numPr>
        <w:rPr>
          <w:rFonts w:eastAsia="Times New Roman" w:cstheme="minorHAnsi"/>
          <w:bdr w:val="none" w:sz="0" w:space="0" w:color="auto" w:frame="1"/>
        </w:rPr>
      </w:pPr>
      <w:r w:rsidRPr="001B2CBC">
        <w:rPr>
          <w:rFonts w:eastAsia="Times New Roman" w:cstheme="minorHAnsi"/>
          <w:bdr w:val="none" w:sz="0" w:space="0" w:color="auto" w:frame="1"/>
        </w:rPr>
        <w:t>They minimize your achievements</w:t>
      </w:r>
    </w:p>
    <w:p w14:paraId="254E18AE" w14:textId="77777777" w:rsidR="001B2CBC" w:rsidRPr="001B2CBC" w:rsidRDefault="001B2CBC" w:rsidP="001B2CBC">
      <w:pPr>
        <w:numPr>
          <w:ilvl w:val="0"/>
          <w:numId w:val="8"/>
        </w:numPr>
        <w:rPr>
          <w:rFonts w:eastAsia="Times New Roman" w:cstheme="minorHAnsi"/>
          <w:bdr w:val="none" w:sz="0" w:space="0" w:color="auto" w:frame="1"/>
        </w:rPr>
      </w:pPr>
      <w:r w:rsidRPr="001B2CBC">
        <w:rPr>
          <w:rFonts w:eastAsia="Times New Roman" w:cstheme="minorHAnsi"/>
          <w:bdr w:val="none" w:sz="0" w:space="0" w:color="auto" w:frame="1"/>
        </w:rPr>
        <w:t>They secretly resent your progress</w:t>
      </w:r>
    </w:p>
    <w:p w14:paraId="40159A56"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Healthy relationships celebrate wins instead of resenting them.</w:t>
      </w:r>
    </w:p>
    <w:p w14:paraId="17CEA7E4"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5B246F4A">
          <v:rect id="_x0000_i1092" style="width:0;height:1.5pt" o:hralign="center" o:hrstd="t" o:hr="t" fillcolor="#a0a0a0" stroked="f"/>
        </w:pict>
      </w:r>
    </w:p>
    <w:p w14:paraId="6E0B96B7"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8. The Boundary Violator</w:t>
      </w:r>
    </w:p>
    <w:p w14:paraId="4DA1CFDC"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They ignore your </w:t>
      </w:r>
      <w:proofErr w:type="gramStart"/>
      <w:r w:rsidRPr="001B2CBC">
        <w:rPr>
          <w:rFonts w:eastAsia="Times New Roman" w:cstheme="minorHAnsi"/>
          <w:bdr w:val="none" w:sz="0" w:space="0" w:color="auto" w:frame="1"/>
        </w:rPr>
        <w:t>limits—</w:t>
      </w:r>
      <w:proofErr w:type="gramEnd"/>
      <w:r w:rsidRPr="001B2CBC">
        <w:rPr>
          <w:rFonts w:eastAsia="Times New Roman" w:cstheme="minorHAnsi"/>
          <w:bdr w:val="none" w:sz="0" w:space="0" w:color="auto" w:frame="1"/>
        </w:rPr>
        <w:t xml:space="preserve">your time, your privacy, your values—and </w:t>
      </w:r>
      <w:proofErr w:type="gramStart"/>
      <w:r w:rsidRPr="001B2CBC">
        <w:rPr>
          <w:rFonts w:eastAsia="Times New Roman" w:cstheme="minorHAnsi"/>
          <w:bdr w:val="none" w:sz="0" w:space="0" w:color="auto" w:frame="1"/>
        </w:rPr>
        <w:t>act offended</w:t>
      </w:r>
      <w:proofErr w:type="gramEnd"/>
      <w:r w:rsidRPr="001B2CBC">
        <w:rPr>
          <w:rFonts w:eastAsia="Times New Roman" w:cstheme="minorHAnsi"/>
          <w:bdr w:val="none" w:sz="0" w:space="0" w:color="auto" w:frame="1"/>
        </w:rPr>
        <w:t xml:space="preserve"> when confronted.</w:t>
      </w:r>
    </w:p>
    <w:p w14:paraId="53AFFB9E"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they’re toxic:</w:t>
      </w:r>
    </w:p>
    <w:p w14:paraId="2154CE4B" w14:textId="77777777" w:rsidR="001B2CBC" w:rsidRPr="001B2CBC" w:rsidRDefault="001B2CBC" w:rsidP="001B2CBC">
      <w:pPr>
        <w:numPr>
          <w:ilvl w:val="0"/>
          <w:numId w:val="9"/>
        </w:numPr>
        <w:rPr>
          <w:rFonts w:eastAsia="Times New Roman" w:cstheme="minorHAnsi"/>
          <w:bdr w:val="none" w:sz="0" w:space="0" w:color="auto" w:frame="1"/>
        </w:rPr>
      </w:pPr>
      <w:r w:rsidRPr="001B2CBC">
        <w:rPr>
          <w:rFonts w:eastAsia="Times New Roman" w:cstheme="minorHAnsi"/>
          <w:bdr w:val="none" w:sz="0" w:space="0" w:color="auto" w:frame="1"/>
        </w:rPr>
        <w:t>They disrespect autonomy</w:t>
      </w:r>
    </w:p>
    <w:p w14:paraId="4D7ACA51" w14:textId="77777777" w:rsidR="001B2CBC" w:rsidRPr="001B2CBC" w:rsidRDefault="001B2CBC" w:rsidP="001B2CBC">
      <w:pPr>
        <w:numPr>
          <w:ilvl w:val="0"/>
          <w:numId w:val="9"/>
        </w:numPr>
        <w:rPr>
          <w:rFonts w:eastAsia="Times New Roman" w:cstheme="minorHAnsi"/>
          <w:bdr w:val="none" w:sz="0" w:space="0" w:color="auto" w:frame="1"/>
        </w:rPr>
      </w:pPr>
      <w:r w:rsidRPr="001B2CBC">
        <w:rPr>
          <w:rFonts w:eastAsia="Times New Roman" w:cstheme="minorHAnsi"/>
          <w:bdr w:val="none" w:sz="0" w:space="0" w:color="auto" w:frame="1"/>
        </w:rPr>
        <w:t>They create emotional pressure</w:t>
      </w:r>
    </w:p>
    <w:p w14:paraId="7AB072AB" w14:textId="77777777" w:rsidR="001B2CBC" w:rsidRPr="001B2CBC" w:rsidRDefault="001B2CBC" w:rsidP="001B2CBC">
      <w:pPr>
        <w:numPr>
          <w:ilvl w:val="0"/>
          <w:numId w:val="9"/>
        </w:numPr>
        <w:rPr>
          <w:rFonts w:eastAsia="Times New Roman" w:cstheme="minorHAnsi"/>
          <w:bdr w:val="none" w:sz="0" w:space="0" w:color="auto" w:frame="1"/>
        </w:rPr>
      </w:pPr>
      <w:r w:rsidRPr="001B2CBC">
        <w:rPr>
          <w:rFonts w:eastAsia="Times New Roman" w:cstheme="minorHAnsi"/>
          <w:bdr w:val="none" w:sz="0" w:space="0" w:color="auto" w:frame="1"/>
        </w:rPr>
        <w:t>They normalize intrusion</w:t>
      </w:r>
    </w:p>
    <w:p w14:paraId="5E2C03E1"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Someone who cannot respect boundaries cannot respect you.</w:t>
      </w:r>
    </w:p>
    <w:p w14:paraId="599DAF05"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1FCE5FAC">
          <v:rect id="_x0000_i1093" style="width:0;height:1.5pt" o:hralign="center" o:hrstd="t" o:hr="t" fillcolor="#a0a0a0" stroked="f"/>
        </w:pict>
      </w:r>
    </w:p>
    <w:p w14:paraId="11503C52"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Why Distance Is Sometimes Necessary</w:t>
      </w:r>
    </w:p>
    <w:p w14:paraId="4E26BFAC"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Letting go of toxic relationships is not </w:t>
      </w:r>
      <w:proofErr w:type="gramStart"/>
      <w:r w:rsidRPr="001B2CBC">
        <w:rPr>
          <w:rFonts w:eastAsia="Times New Roman" w:cstheme="minorHAnsi"/>
          <w:bdr w:val="none" w:sz="0" w:space="0" w:color="auto" w:frame="1"/>
        </w:rPr>
        <w:t>selfish—</w:t>
      </w:r>
      <w:proofErr w:type="gramEnd"/>
      <w:r w:rsidRPr="001B2CBC">
        <w:rPr>
          <w:rFonts w:eastAsia="Times New Roman" w:cstheme="minorHAnsi"/>
          <w:bdr w:val="none" w:sz="0" w:space="0" w:color="auto" w:frame="1"/>
        </w:rPr>
        <w:t>it’s responsible. You cannot heal, grow, or build a stable future while constantly managing someone else’s dysfunction.</w:t>
      </w:r>
    </w:p>
    <w:p w14:paraId="3F9417EE"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Distance doesn’t always mean hostility. Sometimes it simply means:</w:t>
      </w:r>
    </w:p>
    <w:p w14:paraId="2F66D543" w14:textId="77777777" w:rsidR="001B2CBC" w:rsidRPr="001B2CBC" w:rsidRDefault="001B2CBC" w:rsidP="001B2CBC">
      <w:pPr>
        <w:numPr>
          <w:ilvl w:val="0"/>
          <w:numId w:val="10"/>
        </w:numPr>
        <w:rPr>
          <w:rFonts w:eastAsia="Times New Roman" w:cstheme="minorHAnsi"/>
          <w:bdr w:val="none" w:sz="0" w:space="0" w:color="auto" w:frame="1"/>
        </w:rPr>
      </w:pPr>
      <w:r w:rsidRPr="001B2CBC">
        <w:rPr>
          <w:rFonts w:eastAsia="Times New Roman" w:cstheme="minorHAnsi"/>
          <w:bdr w:val="none" w:sz="0" w:space="0" w:color="auto" w:frame="1"/>
        </w:rPr>
        <w:t>Less access</w:t>
      </w:r>
    </w:p>
    <w:p w14:paraId="17102FFA" w14:textId="77777777" w:rsidR="001B2CBC" w:rsidRPr="001B2CBC" w:rsidRDefault="001B2CBC" w:rsidP="001B2CBC">
      <w:pPr>
        <w:numPr>
          <w:ilvl w:val="0"/>
          <w:numId w:val="10"/>
        </w:numPr>
        <w:rPr>
          <w:rFonts w:eastAsia="Times New Roman" w:cstheme="minorHAnsi"/>
          <w:bdr w:val="none" w:sz="0" w:space="0" w:color="auto" w:frame="1"/>
        </w:rPr>
      </w:pPr>
      <w:r w:rsidRPr="001B2CBC">
        <w:rPr>
          <w:rFonts w:eastAsia="Times New Roman" w:cstheme="minorHAnsi"/>
          <w:bdr w:val="none" w:sz="0" w:space="0" w:color="auto" w:frame="1"/>
        </w:rPr>
        <w:t>Firmer boundaries</w:t>
      </w:r>
    </w:p>
    <w:p w14:paraId="630D4BFB" w14:textId="77777777" w:rsidR="001B2CBC" w:rsidRPr="001B2CBC" w:rsidRDefault="001B2CBC" w:rsidP="001B2CBC">
      <w:pPr>
        <w:numPr>
          <w:ilvl w:val="0"/>
          <w:numId w:val="10"/>
        </w:numPr>
        <w:rPr>
          <w:rFonts w:eastAsia="Times New Roman" w:cstheme="minorHAnsi"/>
          <w:bdr w:val="none" w:sz="0" w:space="0" w:color="auto" w:frame="1"/>
        </w:rPr>
      </w:pPr>
      <w:r w:rsidRPr="001B2CBC">
        <w:rPr>
          <w:rFonts w:eastAsia="Times New Roman" w:cstheme="minorHAnsi"/>
          <w:bdr w:val="none" w:sz="0" w:space="0" w:color="auto" w:frame="1"/>
        </w:rPr>
        <w:t>Reduced emotional investment</w:t>
      </w:r>
    </w:p>
    <w:p w14:paraId="1028C4F0"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pict w14:anchorId="4B3911A4">
          <v:rect id="_x0000_i1094" style="width:0;height:1.5pt" o:hralign="center" o:hrstd="t" o:hr="t" fillcolor="#a0a0a0" stroked="f"/>
        </w:pict>
      </w:r>
    </w:p>
    <w:p w14:paraId="0717DC1F"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Final Thought</w:t>
      </w:r>
    </w:p>
    <w:p w14:paraId="396435D4"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lastRenderedPageBreak/>
        <w:t>Healthy people challenge you without tearing you down, support you without controlling you, and respect you without conditions.</w:t>
      </w:r>
    </w:p>
    <w:p w14:paraId="5471D211"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 xml:space="preserve">Pay attention to how people make you feel over </w:t>
      </w:r>
      <w:proofErr w:type="gramStart"/>
      <w:r w:rsidRPr="001B2CBC">
        <w:rPr>
          <w:rFonts w:eastAsia="Times New Roman" w:cstheme="minorHAnsi"/>
          <w:bdr w:val="none" w:sz="0" w:space="0" w:color="auto" w:frame="1"/>
        </w:rPr>
        <w:t>time—</w:t>
      </w:r>
      <w:proofErr w:type="gramEnd"/>
      <w:r w:rsidRPr="001B2CBC">
        <w:rPr>
          <w:rFonts w:eastAsia="Times New Roman" w:cstheme="minorHAnsi"/>
          <w:bdr w:val="none" w:sz="0" w:space="0" w:color="auto" w:frame="1"/>
        </w:rPr>
        <w:t>not just in moments.</w:t>
      </w:r>
      <w:r w:rsidRPr="001B2CBC">
        <w:rPr>
          <w:rFonts w:eastAsia="Times New Roman" w:cstheme="minorHAnsi"/>
          <w:bdr w:val="none" w:sz="0" w:space="0" w:color="auto" w:frame="1"/>
        </w:rPr>
        <w:br/>
        <w:t>Your peace is not negotiable.</w:t>
      </w:r>
    </w:p>
    <w:p w14:paraId="2D94BE07" w14:textId="77777777" w:rsidR="001B2CBC" w:rsidRPr="001B2CBC" w:rsidRDefault="001B2CBC" w:rsidP="001B2CBC">
      <w:pPr>
        <w:rPr>
          <w:rFonts w:eastAsia="Times New Roman" w:cstheme="minorHAnsi"/>
          <w:bdr w:val="none" w:sz="0" w:space="0" w:color="auto" w:frame="1"/>
        </w:rPr>
      </w:pPr>
      <w:r w:rsidRPr="001B2CBC">
        <w:rPr>
          <w:rFonts w:eastAsia="Times New Roman" w:cstheme="minorHAnsi"/>
          <w:bdr w:val="none" w:sz="0" w:space="0" w:color="auto" w:frame="1"/>
        </w:rPr>
        <w:t>Protect it.</w:t>
      </w:r>
    </w:p>
    <w:p w14:paraId="6D3A529C" w14:textId="77777777" w:rsidR="00FD1705" w:rsidRPr="001B2CBC" w:rsidRDefault="00FD1705" w:rsidP="001B2CBC">
      <w:pPr>
        <w:rPr>
          <w:rFonts w:cstheme="minorHAnsi"/>
        </w:rPr>
      </w:pPr>
    </w:p>
    <w:sectPr w:rsidR="00AD2B08" w:rsidRPr="001B2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6CB5"/>
    <w:multiLevelType w:val="multilevel"/>
    <w:tmpl w:val="64E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D4E67"/>
    <w:multiLevelType w:val="multilevel"/>
    <w:tmpl w:val="371C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57B9C"/>
    <w:multiLevelType w:val="multilevel"/>
    <w:tmpl w:val="D0F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7631F"/>
    <w:multiLevelType w:val="multilevel"/>
    <w:tmpl w:val="DD9E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C653D"/>
    <w:multiLevelType w:val="multilevel"/>
    <w:tmpl w:val="2C14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94FD8"/>
    <w:multiLevelType w:val="multilevel"/>
    <w:tmpl w:val="9660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97B1D"/>
    <w:multiLevelType w:val="multilevel"/>
    <w:tmpl w:val="9A98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71EC1"/>
    <w:multiLevelType w:val="multilevel"/>
    <w:tmpl w:val="0D44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C0B3D"/>
    <w:multiLevelType w:val="multilevel"/>
    <w:tmpl w:val="8B3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71BA8"/>
    <w:multiLevelType w:val="multilevel"/>
    <w:tmpl w:val="4DC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66545">
    <w:abstractNumId w:val="5"/>
  </w:num>
  <w:num w:numId="2" w16cid:durableId="1587492582">
    <w:abstractNumId w:val="6"/>
  </w:num>
  <w:num w:numId="3" w16cid:durableId="1555652650">
    <w:abstractNumId w:val="3"/>
  </w:num>
  <w:num w:numId="4" w16cid:durableId="669599920">
    <w:abstractNumId w:val="7"/>
  </w:num>
  <w:num w:numId="5" w16cid:durableId="985669616">
    <w:abstractNumId w:val="4"/>
  </w:num>
  <w:num w:numId="6" w16cid:durableId="675427792">
    <w:abstractNumId w:val="8"/>
  </w:num>
  <w:num w:numId="7" w16cid:durableId="649601016">
    <w:abstractNumId w:val="2"/>
  </w:num>
  <w:num w:numId="8" w16cid:durableId="215820139">
    <w:abstractNumId w:val="1"/>
  </w:num>
  <w:num w:numId="9" w16cid:durableId="290333117">
    <w:abstractNumId w:val="9"/>
  </w:num>
  <w:num w:numId="10" w16cid:durableId="1824927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C"/>
    <w:rsid w:val="001B2CBC"/>
    <w:rsid w:val="001F4360"/>
    <w:rsid w:val="007270CB"/>
    <w:rsid w:val="0073073C"/>
    <w:rsid w:val="00E64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68F7"/>
  <w15:chartTrackingRefBased/>
  <w15:docId w15:val="{67095E46-14CC-401A-9EF0-AD059589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07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307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7307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7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3073C"/>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73073C"/>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73073C"/>
    <w:rPr>
      <w:color w:val="0000FF"/>
      <w:u w:val="single"/>
    </w:rPr>
  </w:style>
  <w:style w:type="paragraph" w:styleId="NormalWeb">
    <w:name w:val="Normal (Web)"/>
    <w:basedOn w:val="Normal"/>
    <w:uiPriority w:val="99"/>
    <w:semiHidden/>
    <w:unhideWhenUsed/>
    <w:rsid w:val="007307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073C"/>
    <w:rPr>
      <w:b/>
      <w:bCs/>
    </w:rPr>
  </w:style>
  <w:style w:type="character" w:styleId="Emphasis">
    <w:name w:val="Emphasis"/>
    <w:basedOn w:val="DefaultParagraphFont"/>
    <w:uiPriority w:val="20"/>
    <w:qFormat/>
    <w:rsid w:val="0073073C"/>
    <w:rPr>
      <w:i/>
      <w:iCs/>
    </w:rPr>
  </w:style>
  <w:style w:type="character" w:customStyle="1" w:styleId="m-226082852255083248s1">
    <w:name w:val="m_-226082852255083248s1"/>
    <w:basedOn w:val="DefaultParagraphFont"/>
    <w:rsid w:val="0073073C"/>
  </w:style>
  <w:style w:type="character" w:customStyle="1" w:styleId="pin1572015516661pinitbuttoncount">
    <w:name w:val="pin_1572015516661_pin_it_button_count"/>
    <w:basedOn w:val="DefaultParagraphFont"/>
    <w:rsid w:val="0073073C"/>
  </w:style>
  <w:style w:type="character" w:customStyle="1" w:styleId="super">
    <w:name w:val="super"/>
    <w:basedOn w:val="DefaultParagraphFont"/>
    <w:rsid w:val="00730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21712">
      <w:bodyDiv w:val="1"/>
      <w:marLeft w:val="0"/>
      <w:marRight w:val="0"/>
      <w:marTop w:val="0"/>
      <w:marBottom w:val="0"/>
      <w:divBdr>
        <w:top w:val="none" w:sz="0" w:space="0" w:color="auto"/>
        <w:left w:val="none" w:sz="0" w:space="0" w:color="auto"/>
        <w:bottom w:val="none" w:sz="0" w:space="0" w:color="auto"/>
        <w:right w:val="none" w:sz="0" w:space="0" w:color="auto"/>
      </w:divBdr>
      <w:divsChild>
        <w:div w:id="394163202">
          <w:marLeft w:val="0"/>
          <w:marRight w:val="0"/>
          <w:marTop w:val="0"/>
          <w:marBottom w:val="450"/>
          <w:divBdr>
            <w:top w:val="none" w:sz="0" w:space="0" w:color="auto"/>
            <w:left w:val="none" w:sz="0" w:space="0" w:color="auto"/>
            <w:bottom w:val="none" w:sz="0" w:space="0" w:color="auto"/>
            <w:right w:val="none" w:sz="0" w:space="0" w:color="auto"/>
          </w:divBdr>
        </w:div>
        <w:div w:id="308749103">
          <w:marLeft w:val="0"/>
          <w:marRight w:val="0"/>
          <w:marTop w:val="0"/>
          <w:marBottom w:val="0"/>
          <w:divBdr>
            <w:top w:val="none" w:sz="0" w:space="0" w:color="auto"/>
            <w:left w:val="none" w:sz="0" w:space="0" w:color="auto"/>
            <w:bottom w:val="none" w:sz="0" w:space="0" w:color="auto"/>
            <w:right w:val="none" w:sz="0" w:space="0" w:color="auto"/>
          </w:divBdr>
        </w:div>
        <w:div w:id="189227940">
          <w:marLeft w:val="0"/>
          <w:marRight w:val="0"/>
          <w:marTop w:val="15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dcterms:created xsi:type="dcterms:W3CDTF">2019-10-25T18:06:00Z</dcterms:created>
  <dcterms:modified xsi:type="dcterms:W3CDTF">2025-12-20T21:15:00Z</dcterms:modified>
</cp:coreProperties>
</file>